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sz w:val="28"/>
        </w:rPr>
      </w:pPr>
      <w:r>
        <w:rPr>
          <w:sz w:val="28"/>
        </w:rPr>
        <w:t>Администрация Неплюевского сельского поселения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sz w:val="28"/>
        </w:rPr>
      </w:pPr>
      <w:r>
        <w:rPr>
          <w:sz w:val="28"/>
        </w:rPr>
        <w:t>Постановление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от    17.10.2017 г  №  46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Об утверждении отчета об исполнении</w:t>
      </w:r>
    </w:p>
    <w:p>
      <w:pPr>
        <w:pStyle w:val="Style15"/>
        <w:rPr>
          <w:sz w:val="28"/>
        </w:rPr>
      </w:pPr>
      <w:r>
        <w:rPr>
          <w:sz w:val="28"/>
        </w:rPr>
        <w:t>бюджета Неплюевского сельского</w:t>
      </w:r>
    </w:p>
    <w:p>
      <w:pPr>
        <w:pStyle w:val="Style15"/>
        <w:rPr>
          <w:sz w:val="28"/>
        </w:rPr>
      </w:pPr>
      <w:r>
        <w:rPr>
          <w:sz w:val="28"/>
        </w:rPr>
        <w:t>за 9 месяцев 2017 года</w:t>
      </w:r>
    </w:p>
    <w:p>
      <w:pPr>
        <w:pStyle w:val="Style15"/>
        <w:jc w:val="both"/>
        <w:rPr/>
      </w:pPr>
      <w:r>
        <w:rPr/>
        <w:t> 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Заслушав и обсудив доклад об исполнении бюджета Неплюевского сельского поселения за 9 месяцев 2017 года отмечаю следующее.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 xml:space="preserve">Доходы бюджета Неплюевского сельского поселения за 9 месяцев 2017 года составили  5612,8тыс. рублей или 66,4 % годовых бюджетных назначений. По сравнению с аналогичным периодом прошлого года доходы бюджета поселения увеличились на  963,4 тыс. рублей. 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Основную долю в общей сумме доходов – 95,0 % составляет финансовая помощь из  бюджета района и областного бюджета, 5,0 % собственные доходы поселения.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За 9 месяцев 2017 года собственных доходов поступило 279,1тыс. рублей, к годовому плану 55,6%. Уменьшение собственных доходов по сравнению с прошлым годом составило 11,7% или 32,8 тыс.руб.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Расходы бюджета Неплюевского сельского поселения за 9 месяцев 2017 года составили 5223,5 тыс. рублей или 61,2 % от уточненного годового плана. По сравнению с аналогичным периодом прошлого года расходы увеличились на 11,7 % (в 2016 году – 4678,3 тыс. руб.).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Все расходные обязательства бюджета поселения были полностью обеспечены финансовыми ресурсами.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Проводится недостаточная работа по погашению просроченной кредиторской задолженности.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С учетом изложенного и в соответствии со статьей 38 Положения «О бюджетном процессе в Неплюевском сельском поселении»,</w:t>
      </w:r>
    </w:p>
    <w:p>
      <w:pPr>
        <w:pStyle w:val="Style15"/>
        <w:ind w:left="0" w:right="0" w:firstLine="709"/>
        <w:jc w:val="both"/>
        <w:rPr>
          <w:sz w:val="28"/>
        </w:rPr>
      </w:pPr>
      <w:r>
        <w:rPr>
          <w:sz w:val="28"/>
        </w:rPr>
        <w:t>ПОСТАНОВЛЯЮ:</w:t>
      </w:r>
    </w:p>
    <w:p>
      <w:pPr>
        <w:pStyle w:val="Style15"/>
        <w:ind w:left="0" w:right="0" w:firstLine="720"/>
        <w:jc w:val="both"/>
        <w:rPr/>
      </w:pPr>
      <w:r>
        <w:rPr>
          <w:sz w:val="28"/>
        </w:rPr>
        <w:t>1.                Утвердить отчет об исполнении бюджета Неплюевского сельского поселения за 9 месяцев 2017 года по доходам в сумме 5612,8 тыс. рублей и по расходам в сумме 5223,5 тыс. рублей в соответствии с бюджетной классификацией Российской Федерации со следующими показателями:</w:t>
      </w:r>
    </w:p>
    <w:p>
      <w:pPr>
        <w:pStyle w:val="Style15"/>
        <w:ind w:left="720" w:right="0" w:hanging="0"/>
        <w:jc w:val="both"/>
        <w:rPr>
          <w:sz w:val="28"/>
        </w:rPr>
      </w:pPr>
      <w:r>
        <w:rPr>
          <w:sz w:val="28"/>
        </w:rPr>
        <w:t>по доходам согласно приложению 1;</w:t>
      </w:r>
    </w:p>
    <w:p>
      <w:pPr>
        <w:pStyle w:val="Style15"/>
        <w:ind w:left="720" w:right="0" w:hanging="0"/>
        <w:jc w:val="both"/>
        <w:rPr>
          <w:sz w:val="28"/>
        </w:rPr>
      </w:pPr>
      <w:r>
        <w:rPr>
          <w:sz w:val="28"/>
        </w:rPr>
        <w:t>по расходам согласно приложению 2.</w:t>
      </w:r>
    </w:p>
    <w:p>
      <w:pPr>
        <w:pStyle w:val="Style15"/>
        <w:ind w:left="0" w:right="0" w:firstLine="720"/>
        <w:jc w:val="both"/>
        <w:rPr/>
      </w:pPr>
      <w:r>
        <w:rPr>
          <w:sz w:val="28"/>
        </w:rPr>
        <w:t>2.                Главным распорядителям бюджетных средств поселения:</w:t>
      </w:r>
    </w:p>
    <w:p>
      <w:pPr>
        <w:pStyle w:val="Style15"/>
        <w:ind w:left="0" w:right="0" w:firstLine="708"/>
        <w:jc w:val="both"/>
        <w:rPr>
          <w:sz w:val="28"/>
        </w:rPr>
      </w:pPr>
      <w:r>
        <w:rPr>
          <w:sz w:val="28"/>
        </w:rPr>
        <w:t>1)      обеспечить в первоочередном порядке использование межбюджетных трансфертов, полученных из  бюджета района;</w:t>
      </w:r>
    </w:p>
    <w:p>
      <w:pPr>
        <w:pStyle w:val="Style15"/>
        <w:ind w:left="0" w:right="0" w:firstLine="708"/>
        <w:jc w:val="both"/>
        <w:rPr>
          <w:sz w:val="28"/>
        </w:rPr>
      </w:pPr>
      <w:r>
        <w:rPr>
          <w:sz w:val="28"/>
        </w:rPr>
        <w:t>2)      обеспечить своевременность расчетов за потребляемые топливно-энергетические ресурсы;</w:t>
      </w:r>
    </w:p>
    <w:p>
      <w:pPr>
        <w:pStyle w:val="Style15"/>
        <w:ind w:left="0" w:right="0" w:firstLine="708"/>
        <w:jc w:val="both"/>
        <w:rPr>
          <w:sz w:val="28"/>
        </w:rPr>
      </w:pPr>
      <w:r>
        <w:rPr>
          <w:sz w:val="28"/>
        </w:rPr>
        <w:t>3)      принять меры по сокращению кредиторской задолженности, в том числе просроченной.</w:t>
      </w:r>
    </w:p>
    <w:p>
      <w:pPr>
        <w:pStyle w:val="Style15"/>
        <w:ind w:left="0" w:right="0" w:firstLine="720"/>
        <w:jc w:val="both"/>
        <w:rPr/>
      </w:pPr>
      <w:r>
        <w:rPr>
          <w:sz w:val="28"/>
        </w:rPr>
        <w:t>3.                Организацию выполнения настоящего постановления возложить на заместителя главы поселения.</w:t>
      </w:r>
    </w:p>
    <w:p>
      <w:pPr>
        <w:pStyle w:val="Style15"/>
        <w:ind w:left="0" w:right="0" w:firstLine="720"/>
        <w:jc w:val="both"/>
        <w:rPr/>
      </w:pPr>
      <w:r>
        <w:rPr>
          <w:sz w:val="28"/>
        </w:rPr>
        <w:t>4.                Настоящее постановление вступает в силу со дня его подписания.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Глава Неплюевского</w:t>
      </w:r>
    </w:p>
    <w:p>
      <w:pPr>
        <w:pStyle w:val="Style15"/>
        <w:rPr>
          <w:sz w:val="28"/>
        </w:rPr>
      </w:pPr>
      <w:r>
        <w:rPr>
          <w:sz w:val="28"/>
        </w:rPr>
        <w:t>сельского поселения                                                  П.А. Гошенко.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Приложение №1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К постановлению главы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Неплюевского сельского поселения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от 17.10. 2017 года № 46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Доходы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бюджета Неплюевского  сельского поселения за 9 месяцев 2017года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583"/>
        <w:gridCol w:w="5242"/>
        <w:gridCol w:w="813"/>
      </w:tblGrid>
      <w:tr>
        <w:trPr/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доходов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5612,8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000 1 00 00000 00 0000 000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279,1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000 1 01 02000 01 0000 110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19,3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000 1 05 03010 01 0000 110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000 1 06 01000 00 0000 110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 xml:space="preserve">    </w:t>
            </w:r>
            <w:r>
              <w:rPr>
                <w:sz w:val="28"/>
              </w:rPr>
              <w:t>51,2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000 1 06 06000 00 0000 110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138,4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000 1 08 04000 01 0000 110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000 1 11 05000 00 0000 120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000 1 13 01000 00 0000 130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Доходы от оказания платных услуг (работ)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33,0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000 1 13 02000 00 0000 130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поселений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  <w:p>
            <w:pPr>
              <w:pStyle w:val="Style19"/>
              <w:spacing w:before="0" w:after="283"/>
              <w:jc w:val="right"/>
              <w:rPr/>
            </w:pPr>
            <w:r>
              <w:rPr/>
              <w:t> 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000 2 00 00000 00 0000 000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5333,7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000 2 02 01000 00 0000 151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4204,5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000 2 02 20000 00 0000 151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128,0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000 2 02 35118 00 0000 151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70,8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000 2 02 30024 00 0000 151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82,3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000 2 02 40014 00 0000 151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808,1</w:t>
            </w:r>
          </w:p>
        </w:tc>
      </w:tr>
      <w:tr>
        <w:trPr/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000 2 07 05000 10 0000 180</w:t>
            </w:r>
          </w:p>
        </w:tc>
        <w:tc>
          <w:tcPr>
            <w:tcW w:w="524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right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 xml:space="preserve">Финансовый орган </w:t>
      </w:r>
    </w:p>
    <w:p>
      <w:pPr>
        <w:pStyle w:val="Style15"/>
        <w:rPr>
          <w:sz w:val="28"/>
        </w:rPr>
      </w:pPr>
      <w:r>
        <w:rPr>
          <w:sz w:val="28"/>
        </w:rPr>
        <w:t>Неплюевского  поселения                                             Т.А. Игнатьева.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Приложение №2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К постановлению главы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Неплюевского сельского поселения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17.10.2016 года № 46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бюджета Неплюевского сельского поселения за 9 месяцев 2017 года</w:t>
      </w:r>
    </w:p>
    <w:p>
      <w:pPr>
        <w:pStyle w:val="Style15"/>
        <w:jc w:val="right"/>
        <w:rPr/>
      </w:pPr>
      <w:r>
        <w:rPr/>
        <w:t>(тыс. руб.)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317"/>
        <w:gridCol w:w="989"/>
        <w:gridCol w:w="1519"/>
        <w:gridCol w:w="813"/>
      </w:tblGrid>
      <w:tr>
        <w:trPr/>
        <w:tc>
          <w:tcPr>
            <w:tcW w:w="6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Код классификации расходов бюджетов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rPr/>
        <w:tc>
          <w:tcPr>
            <w:tcW w:w="63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подраздел</w:t>
            </w:r>
          </w:p>
        </w:tc>
        <w:tc>
          <w:tcPr>
            <w:tcW w:w="813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5223,5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2028,4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328,3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1700,1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sz w:val="28"/>
              </w:rPr>
              <w:t>02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62,1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215,5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205,5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387,1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387,1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288,8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52,7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236,1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кинематография, средства массовой информации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2149,3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2149,3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92,3</w:t>
            </w:r>
          </w:p>
        </w:tc>
      </w:tr>
      <w:tr>
        <w:trPr/>
        <w:tc>
          <w:tcPr>
            <w:tcW w:w="63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9"/>
              <w:spacing w:before="0" w:after="283"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 обеспечение населения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81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92,3</w:t>
            </w:r>
          </w:p>
        </w:tc>
      </w:tr>
    </w:tbl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</w:rPr>
      </w:pPr>
      <w:r>
        <w:rPr>
          <w:sz w:val="28"/>
        </w:rPr>
        <w:t>Зам главы по финансовым вопросам                           Т.А. Игнатьева.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jc w:val="both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7</Pages>
  <Words>791</Words>
  <Characters>4981</Characters>
  <CharactersWithSpaces>5872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2019-08-28T15:46:32Z</dcterms:created>
  <dc:creator/>
  <dc:description/>
  <dc:language>ru-RU</dc:language>
  <cp:lastModifiedBy/>
  <dcterms:modified xsi:type="dcterms:W3CDTF">2019-08-28T15:46:44Z</dcterms:modified>
  <cp:revision>1</cp:revision>
  <dc:subject/>
  <dc:title/>
</cp:coreProperties>
</file>