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296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2965"/>
      </w:tblGrid>
      <w:tr>
        <w:trPr/>
        <w:tc>
          <w:tcPr>
            <w:tcW w:w="12965" w:type="dxa"/>
            <w:tcBorders/>
            <w:shd w:fill="auto" w:val="clear"/>
          </w:tcPr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0"/>
              <w:jc w:val="center"/>
              <w:rPr/>
            </w:pPr>
            <w:r>
              <w:rPr/>
              <w:t>СОВЕТ ДЕПУТАТОВ</w:t>
            </w:r>
          </w:p>
          <w:p>
            <w:pPr>
              <w:pStyle w:val="Style18"/>
              <w:spacing w:before="0" w:after="0"/>
              <w:jc w:val="center"/>
              <w:rPr/>
            </w:pPr>
            <w:r>
              <w:rPr/>
              <w:t>НЕПЛЮЕВСКОГО СЕЛЬСКОГО ПОСЕЛЕНИЯ</w:t>
            </w:r>
          </w:p>
          <w:p>
            <w:pPr>
              <w:pStyle w:val="Style18"/>
              <w:spacing w:before="0" w:after="0"/>
              <w:jc w:val="center"/>
              <w:rPr/>
            </w:pPr>
            <w:r>
              <w:rPr/>
              <w:t>РЕШЕНИЕ</w:t>
            </w:r>
          </w:p>
          <w:p>
            <w:pPr>
              <w:pStyle w:val="Style18"/>
              <w:spacing w:before="0" w:after="0"/>
              <w:rPr/>
            </w:pPr>
            <w:r>
              <w:rPr/>
              <w:t>от « 20 » мая 2016г № 26</w:t>
            </w:r>
          </w:p>
          <w:p>
            <w:pPr>
              <w:pStyle w:val="Style18"/>
              <w:spacing w:before="0" w:after="0"/>
              <w:rPr/>
            </w:pPr>
            <w:r>
              <w:rPr/>
              <w:t>«Об исполнении бюджета</w:t>
            </w:r>
          </w:p>
          <w:p>
            <w:pPr>
              <w:pStyle w:val="Style18"/>
              <w:spacing w:before="0" w:after="0"/>
              <w:rPr/>
            </w:pPr>
            <w:r>
              <w:rPr/>
              <w:t>Неплюевского сельского</w:t>
            </w:r>
          </w:p>
          <w:p>
            <w:pPr>
              <w:pStyle w:val="Style18"/>
              <w:spacing w:before="0" w:after="0"/>
              <w:rPr/>
            </w:pPr>
            <w:r>
              <w:rPr/>
              <w:t>поселения за 2015 год»</w:t>
            </w:r>
          </w:p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0"/>
              <w:rPr/>
            </w:pPr>
            <w:r>
              <w:rPr/>
              <w:t>1. Утвердить отчет об исполнении бюджета Неплюевского сельского поселения за 2015 год по доходам в сумме 6639,02 тыс.рублей, по расходам 6629,19 тыс.рублей с превышением доходов над расходами (профицитом местного бюджета ) на 9,83 тыс.рублей со следующими показателями: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>
                <w:rFonts w:ascii="Symbol" w:hAnsi="Symbol"/>
                <w:sz w:val="20"/>
              </w:rPr>
              <w:t xml:space="preserve">·         </w:t>
            </w:r>
            <w:r>
              <w:rPr/>
              <w:t>по доходам бюджета Неплюевского сельского поселения за 2015 год по кодам классификации доходов бюджетов согласно приложению 1;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>
                <w:rFonts w:ascii="Symbol" w:hAnsi="Symbol"/>
                <w:sz w:val="20"/>
              </w:rPr>
              <w:t xml:space="preserve">·         </w:t>
            </w:r>
            <w:r>
              <w:rPr/>
              <w:t>по доходам бюджета Неплюевского сельского поселения за 2015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>
                <w:rFonts w:ascii="Symbol" w:hAnsi="Symbol"/>
                <w:sz w:val="20"/>
              </w:rPr>
              <w:t xml:space="preserve">·         </w:t>
            </w:r>
            <w:r>
              <w:rPr/>
              <w:t>по расходам бюджета Неплюевского сельского поселения за 2015 год по ведомственной структуре расходов бюджета согласно приложению 3;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>
                <w:rFonts w:ascii="Symbol" w:hAnsi="Symbol"/>
                <w:sz w:val="20"/>
              </w:rPr>
              <w:t xml:space="preserve">·         </w:t>
            </w:r>
            <w:r>
              <w:rPr/>
              <w:t>по расходам бюджета Неплюевского сельского поселения за 2015 год по разделам и подразделам классификации расходов бюджетов согласно приложению 4;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>
                <w:rFonts w:ascii="Symbol" w:hAnsi="Symbol"/>
                <w:sz w:val="20"/>
              </w:rPr>
              <w:t xml:space="preserve">·         </w:t>
            </w:r>
            <w:r>
              <w:rPr/>
              <w:t>по источникам финансирования дефицита бюджета Неплюевского сельского поселения за 2015 год по кодам классификации источников финансирования дефицитов бюджетов согласно приложению 5;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>
                <w:rFonts w:ascii="Symbol" w:hAnsi="Symbol"/>
                <w:sz w:val="20"/>
              </w:rPr>
              <w:t xml:space="preserve">·         </w:t>
            </w:r>
            <w:r>
              <w:rPr/>
              <w:t xml:space="preserve">по источникам финансирования дефицита бюджета Неплюевского сельского поселения за 2015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согласно приложению </w:t>
            </w:r>
            <w:r>
              <w:rPr>
                <w:lang w:val="en-US"/>
              </w:rPr>
              <w:t>6.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/>
              <w:t>2.      Направить данное Решение главе Неплюевского сельского поселения для подписания и опубликования на официальном сайте.</w:t>
            </w:r>
          </w:p>
          <w:p>
            <w:pPr>
              <w:pStyle w:val="Style18"/>
              <w:spacing w:before="100" w:after="0"/>
              <w:ind w:left="720" w:right="0" w:hanging="0"/>
              <w:rPr/>
            </w:pPr>
            <w:r>
              <w:rPr/>
              <w:t>3.      Настоящее Решение вступает в силу со дня его официального опубликования.</w:t>
            </w:r>
          </w:p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0"/>
              <w:rPr/>
            </w:pPr>
            <w:r>
              <w:rPr/>
              <w:t>Глава Неплюевского                                                                                                                 сельского поселения                                                  П.А. Гошенко</w:t>
            </w:r>
          </w:p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0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2"/>
              </w:rPr>
              <w:t>Приложение 1</w:t>
            </w:r>
          </w:p>
          <w:p>
            <w:pPr>
              <w:pStyle w:val="Style18"/>
              <w:spacing w:before="0" w:after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Совета депутатов Неплюевского сельского поселения </w:t>
            </w:r>
          </w:p>
          <w:p>
            <w:pPr>
              <w:pStyle w:val="Style18"/>
              <w:spacing w:before="0" w:after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«Об исполнении бюджета Неплюевского сельского поселения за 2015 год » 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sz w:val="22"/>
              </w:rPr>
              <w:t xml:space="preserve">от «20»мая 2016г.  №26   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12965" w:type="dxa"/>
            <w:tcBorders/>
            <w:shd w:fill="auto" w:val="clear"/>
          </w:tcPr>
          <w:p>
            <w:pPr>
              <w:pStyle w:val="1"/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  <w:p>
            <w:pPr>
              <w:pStyle w:val="1"/>
              <w:spacing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Бюджета Неплюевского сельского поселения за 2015 год по кодам классификации доходов бюджетов</w:t>
            </w:r>
          </w:p>
        </w:tc>
      </w:tr>
      <w:tr>
        <w:trPr/>
        <w:tc>
          <w:tcPr>
            <w:tcW w:w="12965" w:type="dxa"/>
            <w:tcBorders/>
            <w:shd w:fill="auto" w:val="clea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4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               </w:t>
      </w:r>
      <w:r>
        <w:rPr>
          <w:sz w:val="26"/>
        </w:rPr>
        <w:t>(тыс. рублей)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980"/>
        <w:gridCol w:w="3406"/>
        <w:gridCol w:w="1252"/>
      </w:tblGrid>
      <w:tr>
        <w:trPr>
          <w:tblHeader w:val="true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Код бюджетной классификации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6639,02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000.1.00.00000.00.0000.000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142,79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НАЛОГИ НА ПРИБЫЛЬ,ДОХОДЫ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000.1.01.00000.00.0000.000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36,90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000.1.01.02000.01.0000.110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36,90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Налоги на совокупный доход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000.1.05.00000.00.0000.000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18,06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000.1.05.03000.01.0000.110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18,06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НАЛОГИ НА ИМУЩЕСТВО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000.1.06.00000.00.0000.000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635,46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000.1.06.01000.00.0000.110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79,13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Налог на имущество физических лиц, взимаемый по ставкам, применяемым  к объектам налогообложения, расположенным в границах поселений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000.1.06.01030.10.0000.110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79,13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000.1.06.06000.00.0000.110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556,33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000.1.06.06030.00.0000.110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103,53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 с физических лиц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000.1.06.06040.00.0000.110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452,80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ГОСУДАРСТВЕННАЯ ПОШЛИНА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000.1.08.00000.00.0000.000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9,32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000.1.08.00000.00.0000.000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9,32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000.1.08.04020.01.0000.110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9,32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>
                <w:sz w:val="20"/>
              </w:rPr>
              <w:t>ДОХОДЫ ОТ ИСПОЛЬЗОВАНИЯ ИМУЩЕСТВА,НАХОДЯЩЕГОСЯ В ГОСУДАРСТВЕННОЙ И МУНИЦИПАЛЬНОЙ СОБСТВЕННОСТИ</w:t>
            </w:r>
            <w:r>
              <w:rPr/>
              <w:t>.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000.1.11.00000.00.0000.000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118,26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000.1.11.05000.00.0000.120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118,26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000.1.11.05070.00.0000.120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118,26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000.1.11.05075.10.0000.120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118,26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000.1.13.00000.00.0000.130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 от оказания платных услуг(работ)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000.1.13.01000.00.0000.130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000.1.13.01990.10.0000.130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000.1.13.01995.10.0000.130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БЕЗВОЗМЕЗНЫЕ ПОСТУПЛЕНИЯ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000.2.00.00000.00.0000.000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5805,81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000.2.02.0000000.0000.000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5777,81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000.2.02.01000.00.0000.151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4885,38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на выравнивание бюджетной обеспеченности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000.2.02.01001.10.0000.151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2038,00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бюджетам  на поддержку мер по  обеспечению сбалансированности бюджетов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000.2.02.01003.00.0000.151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2847,38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бюджетам поселений на поддержку мер по  обеспечению сбалансированности бюджетов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000.2.02.01003.10.0000.151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2847,38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Субсидии бюджетам бюджетной системы Российской Федерации (межбюджетные субсидии)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000.2.02.02000.00.0000.151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299,66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субсидии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000.2.02.02999.00.0000.151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299,66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субсидии бюджетам поселений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000.2.02.02999.10.0000.151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299,66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000.2.02.03000.00.0000.151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151,25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000.2.02.03015.00.0000.151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000.2.02.03015.10.0000.151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000.2.02.03024.00.0000.151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55,00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000.2.02.03024.10.0000.151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55,00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000.2.02.04000.00.0000.151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441,52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000.2.02.04014.00.0000.151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441,52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000.2.02.03015.00.0000.151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441,52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безвозмездные поступления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000.2.07.00000.00.0000.151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безвозмездные поступления в бюджеты сельских поселений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000.2.07.05000.10.0000.151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безвозмездные поступления в бюджеты сельских поселений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000.2.07.05030.10.0000.151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28,00</w:t>
            </w:r>
          </w:p>
        </w:tc>
      </w:tr>
    </w:tbl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tbl>
      <w:tblPr>
        <w:tblW w:w="949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495"/>
      </w:tblGrid>
      <w:tr>
        <w:trPr/>
        <w:tc>
          <w:tcPr>
            <w:tcW w:w="9495" w:type="dxa"/>
            <w:tcBorders/>
            <w:shd w:fill="auto" w:val="clear"/>
          </w:tcPr>
          <w:p>
            <w:pPr>
              <w:pStyle w:val="Style18"/>
              <w:spacing w:before="0" w:after="283"/>
              <w:jc w:val="right"/>
              <w:rPr>
                <w:sz w:val="22"/>
              </w:rPr>
            </w:pPr>
            <w:r>
              <w:rPr>
                <w:sz w:val="22"/>
              </w:rPr>
              <w:t>Приложение 2</w:t>
            </w:r>
          </w:p>
          <w:p>
            <w:pPr>
              <w:pStyle w:val="Style18"/>
              <w:spacing w:before="0" w:after="283"/>
              <w:jc w:val="right"/>
              <w:rPr>
                <w:sz w:val="22"/>
              </w:rPr>
            </w:pPr>
            <w:r>
              <w:rPr>
                <w:sz w:val="22"/>
              </w:rPr>
              <w:t>к Решению Совета депутатов Неплюевского сельского поселения</w:t>
            </w:r>
          </w:p>
          <w:p>
            <w:pPr>
              <w:pStyle w:val="Style18"/>
              <w:spacing w:before="0" w:after="283"/>
              <w:jc w:val="right"/>
              <w:rPr>
                <w:sz w:val="22"/>
              </w:rPr>
            </w:pPr>
            <w:r>
              <w:rPr>
                <w:sz w:val="22"/>
              </w:rPr>
              <w:t>«Об исполнении бюджета Неплюевского сельского поселения за 2015 год»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sz w:val="22"/>
              </w:rPr>
              <w:t>от «20»мая 2016 г.  №26</w:t>
            </w:r>
          </w:p>
        </w:tc>
      </w:tr>
      <w:tr>
        <w:trPr/>
        <w:tc>
          <w:tcPr>
            <w:tcW w:w="9495" w:type="dxa"/>
            <w:tcBorders/>
            <w:shd w:fill="auto" w:val="clea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Доходы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бюджета Неплюевского сельского поселения за 2015  год по кодам видов доходов, подвидов доходов, классификации операций сектора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государственного управления, относящихся к доходам бюджета</w:t>
            </w:r>
          </w:p>
        </w:tc>
      </w:tr>
      <w:tr>
        <w:trPr/>
        <w:tc>
          <w:tcPr>
            <w:tcW w:w="9495" w:type="dxa"/>
            <w:tcBorders/>
            <w:shd w:fill="auto" w:val="clea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4"/>
        <w:rPr/>
      </w:pPr>
      <w:r>
        <w:rPr/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>
        <w:rPr/>
        <w:t>(тыс. рублей)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980"/>
        <w:gridCol w:w="3342"/>
        <w:gridCol w:w="1316"/>
      </w:tblGrid>
      <w:tr>
        <w:trPr>
          <w:tblHeader w:val="true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Код бюджетной классификации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6639,02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1.00.00000.00.0000.000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142,79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НАЛОГИ НА ПРИБЫЛЬ,ДОХОДЫ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1.01.00000.00.0000.000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36,90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1.01.02000.01.0000.110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36,90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1.01.02010.01.0000.110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35,39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1.01.02020.01.0000.110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0,09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1.01.02030.01.0000.110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1,42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Налоги на совокупный доход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1.05.00000.00.0000.000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18,06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1.05.03000.01.0000.110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18,06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1.05.03010.01.0000.110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18,06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НАЛОГИ НА ИМУЩЕСТВО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635,46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1.06.01000.00.0000.110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79,13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Налог на имущество физических лиц, взимаемый по ставкам, применяемым  к объектам налогооблажения, расположенным в границах поселений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1.06.01030.10.0000.110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79,13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1.06.06000.00.0000.110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556,33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 с организаций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1.06.06030.00.0000.110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103,53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1.06.06033.10.0000.110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103,53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 с физических лиц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1.06.06040.00.0000.110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452,80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1.06.06043.10.0000.110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452,80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ГОСУДАРСТВЕННАЯ ПОШЛИНА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1.08.00000.00.0000.000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9,32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Государственная пошлина за совершение нотариальных действий(за исключением действий,совершаемых консульскими учреждениями Российской Федерации).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                                                                                  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1.08.04000.01.0000.110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9,32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сомоуправления,уполномоченными в соответствии с законодательными актами Российской Федерации на совершение нотариальных действий.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1.08.04020.01.0000.110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9,32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>
                <w:sz w:val="20"/>
              </w:rPr>
              <w:t>ДОХОДЫ ОТ ИСПОЛЬЗОВАНИЯ ИМУЩЕСТВА,НАХОДЯЩЕГОСЯ В ГОСУДАРСТВЕННОЙ И МУНИЦИПАЛЬНОЙ СОБСТВЕННОСТИ</w:t>
            </w:r>
            <w:r>
              <w:rPr/>
              <w:t>.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1.11.00000.00.0000.000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казенных).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1.11.05000.00.0000.120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1.11.05070.00.0000.120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1.11.05075.10.0000.120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1.13.00000.00.0000.130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Доходы от оказания платных услуг(работ)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1.13.01000.00.0000.130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1.13.01990.00.0000.130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1.13.01995.10.0000.130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15,21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БЕЗВОЗМЕЗНЫЕ ПОСТУПЛЕНИЯ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2.00.00000.00.0000.000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5805,81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2.02.0000000.0000.000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5777,81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2.02.01000.00.0000.151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4885,38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на выравнивание бюджетной обеспеченности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2.02.01001.10.0000.151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2038,00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бюджетам  на поддержку мер по  обеспечению сбалансированности бюджетов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2.02.01003.00.0000.151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2847,38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Дотации бюджетам поселений на поддержку мер по  обеспечению сбалансированности бюджетов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2.02.01003.10.0000.151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2847,38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Субсидии бюджетам бюджетной системы Российской Федерации (межбюджетные субсидии)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2.02.02000.00.0000.151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299,66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субсидии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2.02.02999.00.0000.151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299,66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субсидии бюджетам поселений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2.02.02999.10.0000.151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299,66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субьектов Российской Федерации и муниципальных образований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2.02.03000.00.0000.151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151,25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2.02.03015.00.0000.151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2.02.03015.10.0000.151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2.02.03015.10.0000.151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2.02.03024.00.0000.151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55,00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2.02.03024.10.0000.151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55,00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Иные межбюджетные трансферты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2.02.04000.00.0000.151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441,52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2.02.04014.00.0000.151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441,52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2.02.03015.00.0000.151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441,52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безвозмездные поступления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2.07.00000.00.0000.151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безвозмездные поступления в бюджеты сельских поселений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2.07.05000.10.0000.151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28,00</w:t>
            </w:r>
          </w:p>
        </w:tc>
      </w:tr>
      <w:tr>
        <w:trPr/>
        <w:tc>
          <w:tcPr>
            <w:tcW w:w="49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Прочие безвозмездные поступления в бюджеты сельских поселений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2.07.05030.10.0000.151</w:t>
            </w: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28,00</w:t>
            </w:r>
          </w:p>
        </w:tc>
      </w:tr>
    </w:tbl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548"/>
        <w:gridCol w:w="2387"/>
        <w:gridCol w:w="703"/>
      </w:tblGrid>
      <w:tr>
        <w:trPr/>
        <w:tc>
          <w:tcPr>
            <w:tcW w:w="6548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387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Приложение 3</w:t>
            </w:r>
          </w:p>
        </w:tc>
        <w:tc>
          <w:tcPr>
            <w:tcW w:w="703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935" w:type="dxa"/>
            <w:gridSpan w:val="2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        </w:t>
            </w:r>
            <w:r>
              <w:rPr/>
              <w:t>к Решению Совета депутатов Неплюевского</w:t>
            </w:r>
          </w:p>
        </w:tc>
        <w:tc>
          <w:tcPr>
            <w:tcW w:w="703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 </w:t>
            </w:r>
            <w:r>
              <w:rPr/>
              <w:t>сельского поселения   №26  от "20"мая 2016г.</w:t>
            </w:r>
          </w:p>
        </w:tc>
      </w:tr>
      <w:tr>
        <w:trPr/>
        <w:tc>
          <w:tcPr>
            <w:tcW w:w="8935" w:type="dxa"/>
            <w:gridSpan w:val="2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"Об исполнении бюджета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Неплюевского сельского поселения за 2015 год"</w:t>
            </w:r>
          </w:p>
        </w:tc>
        <w:tc>
          <w:tcPr>
            <w:tcW w:w="703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4"/>
        <w:jc w:val="right"/>
        <w:rPr/>
      </w:pPr>
      <w:r>
        <w:rPr/>
        <w:t> </w:t>
      </w:r>
    </w:p>
    <w:p>
      <w:pPr>
        <w:pStyle w:val="Style14"/>
        <w:jc w:val="center"/>
        <w:rPr>
          <w:sz w:val="26"/>
        </w:rPr>
      </w:pPr>
      <w:r>
        <w:rPr>
          <w:sz w:val="26"/>
        </w:rPr>
        <w:t>Расходы  бюджета  Неплюевского сельского поселения за 2015 год по ведомственной структуре расходов бюджета Неплюевского сельского поселения</w:t>
      </w:r>
    </w:p>
    <w:p>
      <w:pPr>
        <w:pStyle w:val="Style14"/>
        <w:jc w:val="right"/>
        <w:rPr/>
      </w:pPr>
      <w:r>
        <w:rPr/>
        <w:t xml:space="preserve">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(тыс. рублей)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3165"/>
        <w:gridCol w:w="1227"/>
        <w:gridCol w:w="852"/>
        <w:gridCol w:w="1128"/>
        <w:gridCol w:w="1142"/>
        <w:gridCol w:w="1045"/>
        <w:gridCol w:w="1079"/>
      </w:tblGrid>
      <w:tr>
        <w:trPr/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Наименование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113" w:right="113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Ведомство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0"/>
              <w:ind w:left="113" w:right="113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Раздел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283"/>
              <w:ind w:left="0" w:right="113" w:hanging="78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Подраздел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283"/>
              <w:ind w:left="0" w:right="113" w:hanging="78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Целевая статья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0"/>
              <w:ind w:left="113" w:right="113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Группа вида  </w:t>
              <w:br/>
              <w:t>расходов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</w:tcPr>
          <w:p>
            <w:pPr>
              <w:pStyle w:val="Style18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Сумма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ВСЕГО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6629,19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b/>
              </w:rPr>
            </w:pPr>
            <w:r>
              <w:rPr>
                <w:b/>
              </w:rPr>
              <w:t>Администрация Неплюевского сельского поселения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2584,76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Общегосударственные вопросы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430,70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430,70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430,70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Глава муниципального образования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002 03 00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430,70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002 03 00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430,70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2040,79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2023,69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Центральный аппарат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002 04 00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2015,80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Расходы за счет средств местного бюджета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002 04 02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2015,80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002 04 02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1267,61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002 04 02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736,52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Иные бюджетные ассигнования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002 04 02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800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11,67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Уплата налога на имущество организаций, земельного и транспортного налогов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0028900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7,89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Иные бюджетные ассигнования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002 89 00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800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7,89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521 00 00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17,10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521 06 00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17,10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Межбюджетные трансферты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521 06 02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17,10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113,27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Проведение выборов и референдумов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020 00 00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113,27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Проведение выборов в представительные органы муниципального образования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020 00 02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113,27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Иные бюджетные ассигнования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07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020 00 02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800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113,27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Национальная оборона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96,25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96,25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Руководство и управление в сфере установленных  функций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001 00 00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96,25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001 51 18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96,25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001 51 18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87,54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001 51 18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8,71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329,57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Зачита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Центральный аппарат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00 204 00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Расходы за счет межбюджетных трансфертов из бюджета муниципального района бюджетам поселений в соответствии с заключенными соглашениями по передачи полномочий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002 04 09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002 04 09 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600 05 00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60005 00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319,27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247 00 00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319,27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247 99 00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319,27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  <w:p>
            <w:pPr>
              <w:pStyle w:val="Style18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247 99 00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319,27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 xml:space="preserve">Национальная экономика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146,29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146,29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Дорожное хозяйство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146,29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351 06 00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146,29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 товаров, работ и услуг муниципальных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09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351 06 00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146,29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476,12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Коммунальное хозяйство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274,66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274,66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Мероприятие в области коммунального хозяйства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351 05 00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210,34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100" w:after="0"/>
              <w:rPr/>
            </w:pPr>
            <w:r>
              <w:rPr/>
              <w:t>Закупка товаров, работ и услуг муниципальных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351 05 00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105,66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100" w:after="0"/>
              <w:rPr/>
            </w:pPr>
            <w:r>
              <w:rPr/>
              <w:t>Субсидии не 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351 05 00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104,68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100" w:after="0"/>
              <w:rPr/>
            </w:pPr>
            <w:r>
              <w:rPr/>
              <w:t>Расходы за счет межбюджетных трансфертов из</w:t>
            </w:r>
          </w:p>
          <w:p>
            <w:pPr>
              <w:pStyle w:val="Style18"/>
              <w:spacing w:before="0" w:after="283"/>
              <w:rPr/>
            </w:pPr>
            <w:r>
              <w:rPr/>
              <w:t>бюджета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351 05 06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48,47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351 05 06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48,47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«Обеспечение доступным комфортным жильем граждан Российской Федерации» в Карталинском муниципальном районе на период 2014-2020 г.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795 00 28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15,85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795 00 28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15,85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Благоустройство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201,46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Благоустройство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201,46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Уличное освещение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600 01 00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167,86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Закупка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600 01 00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167,86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0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600 40 00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33,60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0"/>
              <w:rPr/>
            </w:pPr>
            <w:r>
              <w:rPr/>
              <w:t>Закупка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600 40 00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0"/>
              <w:rPr/>
            </w:pPr>
            <w:r>
              <w:rPr/>
              <w:t>Расходы за счет межбюджетных трансфертов из</w:t>
            </w:r>
          </w:p>
          <w:p>
            <w:pPr>
              <w:pStyle w:val="Style18"/>
              <w:spacing w:before="0" w:after="0"/>
              <w:rPr/>
            </w:pPr>
            <w:r>
              <w:rPr/>
              <w:t>бюджета района бюджетам поселений в соответствии с заключенными соглашениями по передаче полномочий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600 04 08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3,60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600 04 08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3,60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Культура и кинематография</w:t>
            </w:r>
          </w:p>
          <w:p>
            <w:pPr>
              <w:pStyle w:val="Style18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2626,77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Культура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2626,77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 </w:t>
            </w:r>
            <w:r>
              <w:rPr/>
              <w:t>Учреждения культуры и мероприятия в сфере культуры и кинематографии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2626,77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Обеспечение деятельности подведомственных казенных учреждений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2626,77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Учреждения культуры и мероприятия в сфере культуры и кинематографии за счет средств местного бюджета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2240,47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1723,00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514,73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Иные бюджетные трансферты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800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2,74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Учреждения культуры и мероприятия в сфере культуры и кинематографии за счет доходов от выполнения работ и оказания услуг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440 99 06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13,00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440 99 06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13,00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Библиотеки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442 00 00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373,30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 xml:space="preserve">Обеспечение деятельности (оказание услуг) подведомственных  казенных учреждений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442 99 00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373,30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Библиотеки за счет средств местного бюджета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442 99 05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373,30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442 99 05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338,10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442 99 05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35,20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Социальная политика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00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69,20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69,20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Доплаты к пенсиям, дополнительное пенсионное обеспечение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491 00 00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14,20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491 01 00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14,20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491 01 00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14,20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Социальная помощь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505 00 00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55,00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Реализация мер социальной поддержки отдельных категорий граждан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505 75 00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55,00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both"/>
              <w:rPr/>
            </w:pPr>
            <w:r>
              <w:rPr/>
              <w:t>Осуществление мер социальной поддержки граждан работающих и проживающих в сельских населенных пунктах Челябинской области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03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505 75 60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300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55,00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Массовый спорт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300,23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Программы муниципальных образований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795 00 00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300,23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Муниципальная программа "Развитие физической культуры и спорта в Карталинском муниципальном районе на 2012-2014 годы"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795 00 11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300,23</w:t>
            </w:r>
          </w:p>
        </w:tc>
      </w:tr>
      <w:tr>
        <w:trPr/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>Закупка  товаров, работ и услуг для государственных  (муниципальных) нужд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02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795 00 11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200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300,23</w:t>
            </w:r>
          </w:p>
        </w:tc>
      </w:tr>
    </w:tbl>
    <w:p>
      <w:pPr>
        <w:pStyle w:val="Style14"/>
        <w:rPr/>
      </w:pPr>
      <w:r>
        <w:rPr/>
        <w:t> </w:t>
      </w:r>
    </w:p>
    <w:p>
      <w:pPr>
        <w:pStyle w:val="Style14"/>
        <w:jc w:val="right"/>
        <w:rPr/>
      </w:pPr>
      <w:r>
        <w:rPr/>
        <w:t>Приложение 4</w:t>
      </w:r>
    </w:p>
    <w:p>
      <w:pPr>
        <w:pStyle w:val="Style14"/>
        <w:jc w:val="right"/>
        <w:rPr/>
      </w:pPr>
      <w:r>
        <w:rPr/>
        <w:t>к Решению Совета депутатов Неплюевского сельского поселения </w:t>
      </w:r>
    </w:p>
    <w:p>
      <w:pPr>
        <w:pStyle w:val="Style14"/>
        <w:jc w:val="right"/>
        <w:rPr/>
      </w:pPr>
      <w:r>
        <w:rPr/>
        <w:t>«Об исполнении бюджета</w:t>
      </w:r>
    </w:p>
    <w:p>
      <w:pPr>
        <w:pStyle w:val="Style14"/>
        <w:jc w:val="right"/>
        <w:rPr/>
      </w:pPr>
      <w:r>
        <w:rPr/>
        <w:t>Неплюевского сельского поселения за 2015 год »</w:t>
      </w:r>
    </w:p>
    <w:p>
      <w:pPr>
        <w:pStyle w:val="Style14"/>
        <w:jc w:val="center"/>
        <w:rPr/>
      </w:pPr>
      <w:r>
        <w:rPr/>
        <w:t>                                                                                                                 </w:t>
      </w:r>
      <w:r>
        <w:rPr/>
        <w:t>от  «20 »мая 2016г. № 26</w:t>
      </w:r>
    </w:p>
    <w:p>
      <w:pPr>
        <w:pStyle w:val="Style14"/>
        <w:jc w:val="center"/>
        <w:rPr/>
      </w:pPr>
      <w:r>
        <w:rPr/>
        <w:t>Расходы бюджета Неплюевского сельского поселения  за 2015 год по разделам и подразделам классификации расходов бюджетов</w:t>
      </w:r>
    </w:p>
    <w:p>
      <w:pPr>
        <w:pStyle w:val="Style14"/>
        <w:jc w:val="right"/>
        <w:rPr/>
      </w:pPr>
      <w:r>
        <w:rPr/>
        <w:t> </w:t>
      </w:r>
    </w:p>
    <w:p>
      <w:pPr>
        <w:pStyle w:val="Style14"/>
        <w:jc w:val="right"/>
        <w:rPr/>
      </w:pPr>
      <w:r>
        <w:rPr/>
        <w:t>(тыс. рулей)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5888"/>
        <w:gridCol w:w="703"/>
        <w:gridCol w:w="1048"/>
        <w:gridCol w:w="1999"/>
      </w:tblGrid>
      <w:tr>
        <w:trPr>
          <w:tblHeader w:val="true"/>
        </w:trPr>
        <w:tc>
          <w:tcPr>
            <w:tcW w:w="5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Код бюд-жетной классифи-кации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Сумма</w:t>
            </w:r>
          </w:p>
        </w:tc>
      </w:tr>
      <w:tr>
        <w:trPr>
          <w:tblHeader w:val="true"/>
        </w:trPr>
        <w:tc>
          <w:tcPr>
            <w:tcW w:w="58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раздел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6629,19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b/>
              </w:rPr>
            </w:pPr>
            <w:r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00 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>
                <w:b/>
              </w:rPr>
            </w:pPr>
            <w:r>
              <w:rPr>
                <w:b/>
              </w:rPr>
              <w:t>2584,76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01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02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430,70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01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04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2040,79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01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07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113,27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 xml:space="preserve">Национальная оборона     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02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00 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 xml:space="preserve">Национальная оборона     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02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03 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96,25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 xml:space="preserve">Национальная безопасность и правоохранительная деятельность     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03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00 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329,57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03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09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10,30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03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10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319,27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Национальная экономика</w:t>
            </w:r>
          </w:p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04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00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146,29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04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09</w:t>
            </w:r>
          </w:p>
          <w:p>
            <w:pPr>
              <w:pStyle w:val="Style18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146,29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05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00 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476,12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коммунальное хозяйство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05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02 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274,66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Благоустройство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05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03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201,46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  <w:r>
              <w:rPr/>
              <w:t>Культура и кинематография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08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00 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>
                <w:color w:val="FFFFFF"/>
              </w:rPr>
              <w:t>,121821</w:t>
            </w:r>
            <w:r>
              <w:rPr/>
              <w:t>2626,77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  <w:r>
              <w:rPr/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08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01 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2626,77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Социальная политика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10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03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69,20</w:t>
            </w:r>
          </w:p>
        </w:tc>
      </w:tr>
      <w:tr>
        <w:trPr/>
        <w:tc>
          <w:tcPr>
            <w:tcW w:w="58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Массовый спорт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11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02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300,23</w:t>
            </w:r>
          </w:p>
        </w:tc>
      </w:tr>
    </w:tbl>
    <w:p>
      <w:pPr>
        <w:pStyle w:val="Style14"/>
        <w:rPr/>
      </w:pPr>
      <w:r>
        <w:rPr/>
        <w:t> </w:t>
      </w:r>
    </w:p>
    <w:p>
      <w:pPr>
        <w:pStyle w:val="Style14"/>
        <w:ind w:left="0" w:right="141" w:firstLine="5400"/>
        <w:jc w:val="right"/>
        <w:rPr>
          <w:sz w:val="28"/>
        </w:rPr>
      </w:pPr>
      <w:r>
        <w:rPr>
          <w:sz w:val="28"/>
        </w:rPr>
        <w:t xml:space="preserve">Приложение 5 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к Решению Совета депутатов Неплюевского сельского поселения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 xml:space="preserve">«Об исполнении бюджета Неплюевского сельского поселения за 2015 год » </w:t>
            </w:r>
          </w:p>
          <w:p>
            <w:pPr>
              <w:pStyle w:val="Style18"/>
              <w:spacing w:before="0" w:after="283"/>
              <w:ind w:left="0" w:right="141" w:hanging="0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ind w:left="0" w:right="141" w:hanging="0"/>
              <w:jc w:val="right"/>
              <w:rPr/>
            </w:pPr>
            <w:r>
              <w:rPr/>
              <w:t xml:space="preserve">  </w:t>
            </w:r>
            <w:r>
              <w:rPr/>
              <w:t>от «20 »мая 2016г. № 26</w:t>
            </w:r>
          </w:p>
        </w:tc>
      </w:tr>
    </w:tbl>
    <w:p>
      <w:pPr>
        <w:pStyle w:val="Style14"/>
        <w:ind w:left="0" w:right="141" w:hanging="0"/>
        <w:jc w:val="right"/>
        <w:rPr/>
      </w:pPr>
      <w:r>
        <w:rPr/>
        <w:t> </w:t>
      </w:r>
    </w:p>
    <w:p>
      <w:pPr>
        <w:pStyle w:val="Style14"/>
        <w:ind w:left="0" w:right="141" w:hanging="0"/>
        <w:jc w:val="right"/>
        <w:rPr/>
      </w:pPr>
      <w:r>
        <w:rPr/>
        <w:t> </w:t>
      </w:r>
    </w:p>
    <w:p>
      <w:pPr>
        <w:pStyle w:val="Style14"/>
        <w:jc w:val="center"/>
        <w:rPr>
          <w:sz w:val="28"/>
        </w:rPr>
      </w:pPr>
      <w:r>
        <w:rPr>
          <w:sz w:val="28"/>
        </w:rPr>
        <w:t>Источники</w:t>
      </w:r>
    </w:p>
    <w:p>
      <w:pPr>
        <w:pStyle w:val="Style14"/>
        <w:jc w:val="center"/>
        <w:rPr>
          <w:sz w:val="28"/>
        </w:rPr>
      </w:pPr>
      <w:r>
        <w:rPr>
          <w:sz w:val="28"/>
        </w:rPr>
        <w:t xml:space="preserve">финансирования дефицита бюджета Неплюевского сельского поселения за 2015 год по кодам классификации источников финансирования дефицитов бюджетов </w:t>
      </w:r>
    </w:p>
    <w:p>
      <w:pPr>
        <w:pStyle w:val="Style14"/>
        <w:jc w:val="center"/>
        <w:rPr/>
      </w:pPr>
      <w:r>
        <w:rPr/>
        <w:t> </w:t>
      </w:r>
    </w:p>
    <w:p>
      <w:pPr>
        <w:pStyle w:val="Style14"/>
        <w:jc w:val="center"/>
        <w:rPr>
          <w:sz w:val="28"/>
        </w:rPr>
      </w:pPr>
      <w:r>
        <w:rPr>
          <w:sz w:val="28"/>
        </w:rPr>
        <w:t>(тыс. рублей)</w:t>
      </w:r>
    </w:p>
    <w:tbl>
      <w:tblPr>
        <w:tblW w:w="952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515"/>
        <w:gridCol w:w="3195"/>
        <w:gridCol w:w="1815"/>
      </w:tblGrid>
      <w:tr>
        <w:trPr>
          <w:tblHeader w:val="true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rPr/>
        <w:tc>
          <w:tcPr>
            <w:tcW w:w="45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Источники внутреннего финансирования дефицитов бюджетов</w:t>
            </w:r>
          </w:p>
        </w:tc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040 01 00 00 00 00 0000 000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-9,83</w:t>
            </w:r>
          </w:p>
        </w:tc>
      </w:tr>
      <w:tr>
        <w:trPr/>
        <w:tc>
          <w:tcPr>
            <w:tcW w:w="45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Увеличение прочих остатков денежных средств бюджетов  поселений</w:t>
            </w:r>
          </w:p>
        </w:tc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040 01 05 02 01 10 0000 510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-6779,60</w:t>
            </w:r>
          </w:p>
        </w:tc>
      </w:tr>
      <w:tr>
        <w:trPr/>
        <w:tc>
          <w:tcPr>
            <w:tcW w:w="45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Уменьшение прочих остатков денежных средств бюджетов  поселений</w:t>
            </w:r>
          </w:p>
        </w:tc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040 01 05 02 01 10 0000 610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6769,77</w:t>
            </w:r>
          </w:p>
        </w:tc>
      </w:tr>
    </w:tbl>
    <w:p>
      <w:pPr>
        <w:pStyle w:val="Style14"/>
        <w:rPr/>
      </w:pPr>
      <w:r>
        <w:rPr/>
        <w:t> </w:t>
      </w:r>
    </w:p>
    <w:p>
      <w:pPr>
        <w:pStyle w:val="Style14"/>
        <w:jc w:val="right"/>
        <w:rPr/>
      </w:pPr>
      <w:r>
        <w:rPr/>
        <w:t> </w:t>
      </w:r>
    </w:p>
    <w:p>
      <w:pPr>
        <w:pStyle w:val="Style14"/>
        <w:jc w:val="right"/>
        <w:rPr/>
      </w:pPr>
      <w:r>
        <w:rPr/>
        <w:t> </w:t>
      </w:r>
    </w:p>
    <w:p>
      <w:pPr>
        <w:pStyle w:val="Style14"/>
        <w:jc w:val="right"/>
        <w:rPr/>
      </w:pPr>
      <w:r>
        <w:rPr/>
        <w:t> </w:t>
      </w:r>
    </w:p>
    <w:p>
      <w:pPr>
        <w:pStyle w:val="Style14"/>
        <w:jc w:val="right"/>
        <w:rPr/>
      </w:pPr>
      <w:r>
        <w:rPr/>
        <w:t xml:space="preserve">   </w:t>
      </w:r>
      <w:r>
        <w:rPr/>
        <w:t>Приложение 6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jc w:val="right"/>
              <w:rPr/>
            </w:pPr>
            <w:r>
              <w:rPr/>
              <w:t>к Решению Совета депутатов Неплюевского сельского поселения 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 xml:space="preserve">«Об исполнении бюджета Неплюевского сельского поселения за 2015 год» </w:t>
            </w:r>
          </w:p>
          <w:p>
            <w:pPr>
              <w:pStyle w:val="Style18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 </w:t>
            </w:r>
            <w:r>
              <w:rPr/>
              <w:t>от « 20 »мая 2016г. №26</w:t>
            </w:r>
          </w:p>
        </w:tc>
      </w:tr>
    </w:tbl>
    <w:p>
      <w:pPr>
        <w:pStyle w:val="Style14"/>
        <w:jc w:val="center"/>
        <w:rPr/>
      </w:pPr>
      <w:r>
        <w:rPr/>
        <w:t> </w:t>
      </w:r>
    </w:p>
    <w:p>
      <w:pPr>
        <w:pStyle w:val="Style14"/>
        <w:jc w:val="center"/>
        <w:rPr>
          <w:b/>
        </w:rPr>
      </w:pPr>
      <w:r>
        <w:rPr>
          <w:b/>
        </w:rPr>
        <w:t>Источники</w:t>
      </w:r>
    </w:p>
    <w:p>
      <w:pPr>
        <w:pStyle w:val="Style14"/>
        <w:jc w:val="center"/>
        <w:rPr>
          <w:b/>
        </w:rPr>
      </w:pPr>
      <w:r>
        <w:rPr>
          <w:b/>
        </w:rPr>
        <w:t>финансирования дефицита бюджета Неплюевского сельского поселения  за 2015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>
      <w:pPr>
        <w:pStyle w:val="Style14"/>
        <w:spacing w:before="0" w:after="20"/>
        <w:ind w:left="0" w:right="0" w:firstLine="198"/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W w:w="963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4800"/>
        <w:gridCol w:w="3075"/>
        <w:gridCol w:w="1755"/>
      </w:tblGrid>
      <w:tr>
        <w:trPr>
          <w:tblHeader w:val="true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>
                <w:b/>
                <w:sz w:val="26"/>
              </w:rPr>
              <w:t>Источники внутреннего финансирования дефицитов бюджетов</w:t>
            </w:r>
            <w:r>
              <w:rPr/>
              <w:t xml:space="preserve"> </w:t>
            </w:r>
            <w:r>
              <w:rPr>
                <w:b/>
                <w:sz w:val="26"/>
              </w:rPr>
              <w:t>- всего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01 00 00 00 00 0000 000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9,83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Остатки средств бюджетов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-9,83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Увеличение остатков средств бюджетов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-6779,60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Увеличение прочих остатков средств бюджетов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-6779,60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Увеличение прочих остатков денежных средств бюджетов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-6779,60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Увеличение прочих остатков денежных средств бюджетов  поселений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01 05 02 01 10 0000 510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-6779,60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Уменьшение остатков средств бюджетов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6769,77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Уменьшение прочих остатков средств бюджетов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6769,77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 xml:space="preserve">    </w:t>
            </w:r>
            <w:r>
              <w:rPr/>
              <w:t>01 05 02 01 00 0000 610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6769,77</w:t>
            </w:r>
          </w:p>
        </w:tc>
      </w:tr>
      <w:tr>
        <w:trPr/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8"/>
              <w:spacing w:before="0" w:after="283"/>
              <w:rPr>
                <w:sz w:val="26"/>
              </w:rPr>
            </w:pPr>
            <w:r>
              <w:rPr>
                <w:sz w:val="26"/>
              </w:rPr>
              <w:t>Уменьшение прочих остатков денежных средств бюджетов  поселений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8"/>
              <w:spacing w:before="0" w:after="283"/>
              <w:rPr/>
            </w:pPr>
            <w:r>
              <w:rPr/>
              <w:t xml:space="preserve">    </w:t>
            </w:r>
            <w:r>
              <w:rPr/>
              <w:t>01 05 02 01 10 0000 610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>6769,77</w:t>
            </w:r>
          </w:p>
        </w:tc>
      </w:tr>
    </w:tbl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23</Pages>
  <Words>3227</Words>
  <Characters>22520</Characters>
  <CharactersWithSpaces>26732</CharactersWithSpaces>
  <Paragraphs>1287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2019-08-28T15:04:06Z</dcterms:created>
  <dc:creator/>
  <dc:description/>
  <dc:language>ru-RU</dc:language>
  <cp:lastModifiedBy/>
  <dcterms:modified xsi:type="dcterms:W3CDTF">2019-08-28T15:04:28Z</dcterms:modified>
  <cp:revision>1</cp:revision>
  <dc:subject/>
  <dc:title/>
</cp:coreProperties>
</file>